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30" w:rsidRDefault="008D4430" w:rsidP="008D4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30">
        <w:rPr>
          <w:rFonts w:ascii="Times New Roman" w:hAnsi="Times New Roman" w:cs="Times New Roman"/>
          <w:b/>
          <w:sz w:val="28"/>
          <w:szCs w:val="28"/>
        </w:rPr>
        <w:t xml:space="preserve">Мастер-класс «Технология создания мультфильмов в детской </w:t>
      </w:r>
      <w:proofErr w:type="spellStart"/>
      <w:r w:rsidRPr="008D4430">
        <w:rPr>
          <w:rFonts w:ascii="Times New Roman" w:hAnsi="Times New Roman" w:cs="Times New Roman"/>
          <w:b/>
          <w:sz w:val="28"/>
          <w:szCs w:val="28"/>
        </w:rPr>
        <w:t>мультстудии</w:t>
      </w:r>
      <w:proofErr w:type="spellEnd"/>
      <w:r w:rsidRPr="008D4430">
        <w:rPr>
          <w:rFonts w:ascii="Times New Roman" w:hAnsi="Times New Roman" w:cs="Times New Roman"/>
          <w:b/>
          <w:sz w:val="28"/>
          <w:szCs w:val="28"/>
        </w:rPr>
        <w:t>»</w:t>
      </w:r>
    </w:p>
    <w:p w:rsidR="00EF2BBA" w:rsidRPr="008D4430" w:rsidRDefault="00EF2BBA" w:rsidP="008D4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Викторован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учитель-логопед</w:t>
      </w:r>
    </w:p>
    <w:p w:rsidR="00EE55F5" w:rsidRPr="008D4430" w:rsidRDefault="00EE55F5">
      <w:pPr>
        <w:rPr>
          <w:rFonts w:ascii="Times New Roman" w:hAnsi="Times New Roman" w:cs="Times New Roman"/>
          <w:b/>
          <w:sz w:val="28"/>
          <w:szCs w:val="28"/>
        </w:rPr>
      </w:pPr>
      <w:r w:rsidRPr="008D4430">
        <w:rPr>
          <w:rFonts w:ascii="Times New Roman" w:hAnsi="Times New Roman" w:cs="Times New Roman"/>
          <w:b/>
          <w:sz w:val="28"/>
          <w:szCs w:val="28"/>
        </w:rPr>
        <w:t>1. Знакомство.</w:t>
      </w:r>
      <w:r w:rsidR="0081499F" w:rsidRPr="008D44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5F5" w:rsidRDefault="00EE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любите мультфильмы? Часто смотрите? </w:t>
      </w:r>
      <w:proofErr w:type="spellStart"/>
      <w:r w:rsidR="008D4430">
        <w:rPr>
          <w:rFonts w:ascii="Times New Roman" w:hAnsi="Times New Roman" w:cs="Times New Roman"/>
          <w:sz w:val="28"/>
          <w:szCs w:val="28"/>
        </w:rPr>
        <w:t>Давйте</w:t>
      </w:r>
      <w:proofErr w:type="spellEnd"/>
      <w:r w:rsidR="008D4430">
        <w:rPr>
          <w:rFonts w:ascii="Times New Roman" w:hAnsi="Times New Roman" w:cs="Times New Roman"/>
          <w:sz w:val="28"/>
          <w:szCs w:val="28"/>
        </w:rPr>
        <w:t xml:space="preserve"> вместе вспомним их названия</w:t>
      </w:r>
      <w:r w:rsidR="00642905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удем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произносить названия мультфильмов.</w:t>
      </w:r>
    </w:p>
    <w:p w:rsidR="00EE55F5" w:rsidRDefault="0064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5F5">
        <w:rPr>
          <w:rFonts w:ascii="Times New Roman" w:hAnsi="Times New Roman" w:cs="Times New Roman"/>
          <w:sz w:val="28"/>
          <w:szCs w:val="28"/>
        </w:rPr>
        <w:t xml:space="preserve"> Какие мультфильмы знаем: </w:t>
      </w:r>
    </w:p>
    <w:p w:rsidR="00EE55F5" w:rsidRPr="008D4430" w:rsidRDefault="00EE55F5" w:rsidP="00EE55F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D4430">
        <w:rPr>
          <w:sz w:val="28"/>
          <w:szCs w:val="28"/>
        </w:rPr>
        <w:t>Предлагаем вам вспомнить </w:t>
      </w:r>
      <w:r w:rsidRPr="008D4430">
        <w:rPr>
          <w:rStyle w:val="a4"/>
          <w:sz w:val="28"/>
          <w:szCs w:val="28"/>
        </w:rPr>
        <w:t xml:space="preserve"> </w:t>
      </w:r>
      <w:r w:rsidRPr="008D4430">
        <w:rPr>
          <w:rStyle w:val="a4"/>
          <w:b w:val="0"/>
          <w:sz w:val="28"/>
          <w:szCs w:val="28"/>
        </w:rPr>
        <w:t>мультфильмы</w:t>
      </w:r>
      <w:r w:rsidRPr="008D4430">
        <w:rPr>
          <w:b/>
          <w:sz w:val="28"/>
          <w:szCs w:val="28"/>
        </w:rPr>
        <w:t>:</w:t>
      </w:r>
    </w:p>
    <w:p w:rsidR="00EE55F5" w:rsidRPr="008D4430" w:rsidRDefault="00EE55F5" w:rsidP="00EE55F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D4430">
        <w:rPr>
          <w:sz w:val="28"/>
          <w:szCs w:val="28"/>
        </w:rPr>
        <w:t>1981 г.– «Спокойной ночи, малыши!», «Пластилиновая ворона»;</w:t>
      </w:r>
      <w:r w:rsidRPr="008D4430">
        <w:rPr>
          <w:sz w:val="28"/>
          <w:szCs w:val="28"/>
        </w:rPr>
        <w:br/>
        <w:t>1982 г.– «Новогодняя песенка Деда Мороза»;</w:t>
      </w:r>
      <w:r w:rsidRPr="008D4430">
        <w:rPr>
          <w:sz w:val="28"/>
          <w:szCs w:val="28"/>
        </w:rPr>
        <w:br/>
        <w:t>1983 г.– «Падал прошлогодний снег»;</w:t>
      </w:r>
      <w:r w:rsidRPr="008D4430">
        <w:rPr>
          <w:sz w:val="28"/>
          <w:szCs w:val="28"/>
        </w:rPr>
        <w:br/>
        <w:t>1984 г.– «А в этой сказке было так»;</w:t>
      </w:r>
      <w:r w:rsidRPr="008D4430">
        <w:rPr>
          <w:sz w:val="28"/>
          <w:szCs w:val="28"/>
        </w:rPr>
        <w:br/>
        <w:t>1990 г.– «Серый волк энд Красная Шапочка».</w:t>
      </w:r>
    </w:p>
    <w:p w:rsidR="00642905" w:rsidRDefault="0064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4430">
        <w:rPr>
          <w:rFonts w:ascii="Times New Roman" w:hAnsi="Times New Roman" w:cs="Times New Roman"/>
          <w:sz w:val="28"/>
          <w:szCs w:val="28"/>
        </w:rPr>
        <w:t>Предлагаем вам посмотреть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мультфильмы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сделали дети нашего детского сада? (показ "Ворона")</w:t>
      </w:r>
    </w:p>
    <w:p w:rsidR="00642905" w:rsidRDefault="00EF2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37.05pt;margin-top:63.15pt;width:120.75pt;height:35.25pt;z-index:251658240" fillcolor="yellow">
            <v:textbox>
              <w:txbxContent>
                <w:p w:rsidR="00642905" w:rsidRPr="00642905" w:rsidRDefault="00642905" w:rsidP="0064290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29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Познавательное развитие</w:t>
                  </w:r>
                </w:p>
              </w:txbxContent>
            </v:textbox>
          </v:rect>
        </w:pict>
      </w:r>
      <w:r w:rsidR="00642905">
        <w:rPr>
          <w:rFonts w:ascii="Times New Roman" w:hAnsi="Times New Roman" w:cs="Times New Roman"/>
          <w:sz w:val="28"/>
          <w:szCs w:val="28"/>
        </w:rPr>
        <w:t xml:space="preserve">3. Игровая деятельность </w:t>
      </w:r>
      <w:proofErr w:type="spellStart"/>
      <w:r w:rsidR="0064290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42905">
        <w:rPr>
          <w:rFonts w:ascii="Times New Roman" w:hAnsi="Times New Roman" w:cs="Times New Roman"/>
          <w:sz w:val="28"/>
          <w:szCs w:val="28"/>
        </w:rPr>
        <w:t>. "Какие виды детской деятельности могут быть при создании мультфильма?"</w:t>
      </w:r>
      <w:r w:rsidR="000C32CA">
        <w:rPr>
          <w:rFonts w:ascii="Times New Roman" w:hAnsi="Times New Roman" w:cs="Times New Roman"/>
          <w:sz w:val="28"/>
          <w:szCs w:val="28"/>
        </w:rPr>
        <w:t xml:space="preserve">  </w:t>
      </w:r>
      <w:r w:rsidR="008D4430">
        <w:rPr>
          <w:rFonts w:ascii="Times New Roman" w:hAnsi="Times New Roman" w:cs="Times New Roman"/>
          <w:sz w:val="28"/>
          <w:szCs w:val="28"/>
        </w:rPr>
        <w:t xml:space="preserve">Педагоги подбирают </w:t>
      </w:r>
      <w:proofErr w:type="spellStart"/>
      <w:r w:rsidR="008D443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D4430">
        <w:rPr>
          <w:rFonts w:ascii="Times New Roman" w:hAnsi="Times New Roman" w:cs="Times New Roman"/>
          <w:sz w:val="28"/>
          <w:szCs w:val="28"/>
        </w:rPr>
        <w:t xml:space="preserve"> по цвету и называют вид детской деятельности.</w:t>
      </w:r>
    </w:p>
    <w:p w:rsidR="00642905" w:rsidRDefault="00EF2BBA" w:rsidP="0064290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230.7pt;margin-top:5.2pt;width:105.75pt;height:27.7pt;z-index:251666432" fillcolor="#00b0f0">
            <v:textbox>
              <w:txbxContent>
                <w:p w:rsidR="00D41C7C" w:rsidRPr="00D41C7C" w:rsidRDefault="00D41C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Худ</w:t>
                  </w:r>
                  <w:proofErr w:type="gramStart"/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.-</w:t>
                  </w:r>
                  <w:proofErr w:type="spellStart"/>
                  <w:proofErr w:type="gramEnd"/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эстетич</w:t>
                  </w:r>
                  <w:proofErr w:type="spellEnd"/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развитие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353.7pt;margin-top:5.2pt;width:105.75pt;height:27.7pt;z-index:251667456" fillcolor="#d99594 [1941]">
            <v:textbox>
              <w:txbxContent>
                <w:p w:rsidR="00D41C7C" w:rsidRPr="00711B3B" w:rsidRDefault="00D41C7C" w:rsidP="00711B3B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gramStart"/>
                  <w:r w:rsidRPr="00711B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</w:t>
                  </w:r>
                  <w:r w:rsidR="00711B3B" w:rsidRPr="00711B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оциальное-коммуникативное</w:t>
                  </w:r>
                  <w:proofErr w:type="gramEnd"/>
                  <w:r w:rsidR="00711B3B" w:rsidRPr="00711B3B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711B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развитие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08.45pt;margin-top:5.2pt;width:105.75pt;height:27.7pt;z-index:251665408" fillcolor="#00b050">
            <v:textbox>
              <w:txbxContent>
                <w:p w:rsidR="00642905" w:rsidRPr="00D41C7C" w:rsidRDefault="00D41C7C" w:rsidP="00D41C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Речевое развитие</w:t>
                  </w:r>
                </w:p>
              </w:txbxContent>
            </v:textbox>
          </v:rect>
        </w:pict>
      </w:r>
      <w:r w:rsidR="00642905">
        <w:rPr>
          <w:rFonts w:ascii="Times New Roman" w:hAnsi="Times New Roman" w:cs="Times New Roman"/>
          <w:sz w:val="28"/>
          <w:szCs w:val="28"/>
        </w:rPr>
        <w:tab/>
      </w:r>
    </w:p>
    <w:p w:rsidR="00642905" w:rsidRDefault="00EF2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37.05pt;margin-top:4.35pt;width:120.75pt;height:36.75pt;z-index:251661312" fillcolor="yellow">
            <v:textbox>
              <w:txbxContent>
                <w:p w:rsidR="00D41C7C" w:rsidRDefault="0081499F">
                  <w:r>
                    <w:rPr>
                      <w:rFonts w:ascii="Times New Roman" w:hAnsi="Times New Roman" w:cs="Times New Roman"/>
                    </w:rPr>
                    <w:t xml:space="preserve"> Опыты  и эксперименты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30.7pt;margin-top:4.35pt;width:105.75pt;height:27.7pt;z-index:251670528" fillcolor="#00b0f0">
            <v:textbox>
              <w:txbxContent>
                <w:p w:rsidR="00D41C7C" w:rsidRPr="00711B3B" w:rsidRDefault="00D41C7C">
                  <w:pPr>
                    <w:rPr>
                      <w:rFonts w:ascii="Times New Roman" w:hAnsi="Times New Roman" w:cs="Times New Roman"/>
                    </w:rPr>
                  </w:pPr>
                  <w:r w:rsidRPr="00711B3B">
                    <w:rPr>
                      <w:rFonts w:ascii="Times New Roman" w:hAnsi="Times New Roman" w:cs="Times New Roman"/>
                    </w:rPr>
                    <w:t>рисование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353.7pt;margin-top:4.35pt;width:105.75pt;height:27.7pt;z-index:251671552" fillcolor="#d99594 [1941]">
            <v:textbox>
              <w:txbxContent>
                <w:p w:rsidR="00D41C7C" w:rsidRPr="00D41C7C" w:rsidRDefault="00F87F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Трудовые поручения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08.45pt;margin-top:4.35pt;width:105.75pt;height:27.7pt;z-index:251664384" fillcolor="#00b050">
            <v:textbox>
              <w:txbxContent>
                <w:p w:rsidR="00D41C7C" w:rsidRPr="00D41C7C" w:rsidRDefault="00F87FA3" w:rsidP="00D41C7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Словесные игры</w:t>
                  </w:r>
                </w:p>
              </w:txbxContent>
            </v:textbox>
          </v:rect>
        </w:pict>
      </w:r>
    </w:p>
    <w:p w:rsidR="00F87FA3" w:rsidRDefault="00EF2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-37.05pt;margin-top:12.6pt;width:120.75pt;height:30.65pt;z-index:251659264" fillcolor="yellow">
            <v:textbox>
              <w:txbxContent>
                <w:p w:rsidR="00D41C7C" w:rsidRPr="00711B3B" w:rsidRDefault="00F87F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Экскурсии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230.7pt;margin-top:3.55pt;width:105.75pt;height:27.7pt;z-index:251668480" fillcolor="#00b0f0">
            <v:textbox>
              <w:txbxContent>
                <w:p w:rsidR="00D41C7C" w:rsidRPr="00711B3B" w:rsidRDefault="00D41C7C">
                  <w:pPr>
                    <w:rPr>
                      <w:rFonts w:ascii="Times New Roman" w:hAnsi="Times New Roman" w:cs="Times New Roman"/>
                    </w:rPr>
                  </w:pPr>
                  <w:r w:rsidRPr="00711B3B">
                    <w:rPr>
                      <w:rFonts w:ascii="Times New Roman" w:hAnsi="Times New Roman" w:cs="Times New Roman"/>
                    </w:rPr>
                    <w:t>лепка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353.7pt;margin-top:3.55pt;width:105.75pt;height:27.7pt;z-index:251669504" fillcolor="#d99594 [1941]">
            <v:textbox>
              <w:txbxContent>
                <w:p w:rsidR="00D41C7C" w:rsidRPr="00D41C7C" w:rsidRDefault="00F87F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Игровая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08.45pt;margin-top:3.55pt;width:105.75pt;height:27.7pt;z-index:251663360" fillcolor="#00b050">
            <v:textbox>
              <w:txbxContent>
                <w:p w:rsidR="00D41C7C" w:rsidRPr="00D41C7C" w:rsidRDefault="00F87F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Драматизация и театральная деятельность</w:t>
                  </w:r>
                </w:p>
              </w:txbxContent>
            </v:textbox>
          </v:rect>
        </w:pict>
      </w:r>
    </w:p>
    <w:p w:rsidR="00642905" w:rsidRDefault="00EF2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353.7pt;margin-top:2.75pt;width:105.75pt;height:32.05pt;z-index:251677696" fillcolor="#d99594 [1941]">
            <v:textbox>
              <w:txbxContent>
                <w:p w:rsidR="008D4430" w:rsidRDefault="008D4430">
                  <w:r>
                    <w:t>ПДД, безопасность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37.05pt;margin-top:14.75pt;width:120.75pt;height:36.85pt;z-index:251660288" fillcolor="yellow">
            <v:textbox style="mso-next-textbox:#_x0000_s1028">
              <w:txbxContent>
                <w:p w:rsidR="00D41C7C" w:rsidRPr="00711B3B" w:rsidRDefault="00F87F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Наблюдения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230.7pt;margin-top:2.75pt;width:105.75pt;height:27.7pt;z-index:251672576" fillcolor="#00b0f0">
            <v:textbox style="mso-next-textbox:#_x0000_s1040">
              <w:txbxContent>
                <w:p w:rsidR="00D41C7C" w:rsidRPr="00711B3B" w:rsidRDefault="00D41C7C">
                  <w:pPr>
                    <w:rPr>
                      <w:rFonts w:ascii="Times New Roman" w:hAnsi="Times New Roman" w:cs="Times New Roman"/>
                    </w:rPr>
                  </w:pPr>
                  <w:r w:rsidRPr="00711B3B">
                    <w:rPr>
                      <w:rFonts w:ascii="Times New Roman" w:hAnsi="Times New Roman" w:cs="Times New Roman"/>
                    </w:rPr>
                    <w:t>аппликация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08.45pt;margin-top:2.75pt;width:105.75pt;height:27.7pt;z-index:251662336" fillcolor="#00b050">
            <v:textbox style="mso-next-textbox:#_x0000_s1030">
              <w:txbxContent>
                <w:p w:rsidR="00D41C7C" w:rsidRPr="00D41C7C" w:rsidRDefault="00711B3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сочинительство (сказки, загадки)</w:t>
                  </w:r>
                </w:p>
              </w:txbxContent>
            </v:textbox>
          </v:rect>
        </w:pict>
      </w:r>
    </w:p>
    <w:p w:rsidR="00642905" w:rsidRDefault="00EF2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30.7pt;margin-top:1.95pt;width:105.75pt;height:27.7pt;z-index:251675648" fillcolor="#00b0f0">
            <v:textbox>
              <w:txbxContent>
                <w:p w:rsidR="00D41C7C" w:rsidRPr="00711B3B" w:rsidRDefault="00D41C7C" w:rsidP="00D41C7C">
                  <w:pPr>
                    <w:rPr>
                      <w:rFonts w:ascii="Times New Roman" w:hAnsi="Times New Roman" w:cs="Times New Roman"/>
                    </w:rPr>
                  </w:pPr>
                  <w:r w:rsidRPr="00711B3B">
                    <w:rPr>
                      <w:rFonts w:ascii="Times New Roman" w:hAnsi="Times New Roman" w:cs="Times New Roman"/>
                    </w:rPr>
                    <w:t>ручной труд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108.45pt;margin-top:1.95pt;width:105.75pt;height:27.7pt;z-index:251674624" fillcolor="#00b050">
            <v:textbox>
              <w:txbxContent>
                <w:p w:rsidR="00D41C7C" w:rsidRPr="00D41C7C" w:rsidRDefault="00D41C7C" w:rsidP="00D41C7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чтение </w:t>
                  </w:r>
                  <w:proofErr w:type="gramStart"/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худ</w:t>
                  </w:r>
                  <w:proofErr w:type="gramEnd"/>
                  <w:r w:rsidRPr="00D41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литературы</w:t>
                  </w:r>
                </w:p>
              </w:txbxContent>
            </v:textbox>
          </v:rect>
        </w:pict>
      </w:r>
    </w:p>
    <w:p w:rsidR="00642905" w:rsidRDefault="00EF2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108.45pt;margin-top:1.1pt;width:105.75pt;height:27.7pt;z-index:251676672" fillcolor="#00b050">
            <v:textbox>
              <w:txbxContent>
                <w:p w:rsidR="00856F99" w:rsidRPr="00D41C7C" w:rsidRDefault="00856F99" w:rsidP="00856F9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декламация стихов</w:t>
                  </w:r>
                </w:p>
              </w:txbxContent>
            </v:textbox>
          </v:rect>
        </w:pict>
      </w:r>
    </w:p>
    <w:p w:rsidR="00856F99" w:rsidRDefault="00856F99">
      <w:pPr>
        <w:rPr>
          <w:rFonts w:ascii="Times New Roman" w:hAnsi="Times New Roman" w:cs="Times New Roman"/>
          <w:sz w:val="28"/>
          <w:szCs w:val="28"/>
        </w:rPr>
      </w:pPr>
    </w:p>
    <w:p w:rsidR="00F87FA3" w:rsidRDefault="00F87FA3" w:rsidP="00F87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5F5" w:rsidRDefault="0064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5F5">
        <w:rPr>
          <w:rFonts w:ascii="Times New Roman" w:hAnsi="Times New Roman" w:cs="Times New Roman"/>
          <w:sz w:val="28"/>
          <w:szCs w:val="28"/>
        </w:rPr>
        <w:t>. Этапы создания мультфильма (схемы и модели создания сценария)</w:t>
      </w:r>
    </w:p>
    <w:p w:rsidR="00EE55F5" w:rsidRPr="00EE55F5" w:rsidRDefault="00EE55F5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мультфильмы можно как с детьми младшего дошкольного возраста, так и со старшими дошкольниками. Всё зависит от степени включенности детей в процесс создания мультфильма. Так, дети 3-4 лет могут с помощью взрослого создавать декорации, рисовать или лепить </w:t>
      </w:r>
      <w:r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персонажей; во время съемки – передвигать фигурки, озвучивать мультфильм. Дети старшего дошкольного возраста способны выступить в роли режиссера, сценариста, художника-мультипликатора, оператора, актера.</w:t>
      </w:r>
    </w:p>
    <w:p w:rsidR="00EE55F5" w:rsidRDefault="00EE55F5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мультипликации необходимо оборудование и материалы, наиболее необходимые из которых – фотоаппарат, штатив и компьютер с программами для монтажа.</w:t>
      </w:r>
    </w:p>
    <w:p w:rsidR="000C32CA" w:rsidRPr="00EE55F5" w:rsidRDefault="000C32CA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EF2" w:rsidRDefault="00D41C7C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приглашаю вас стать участниками </w:t>
      </w:r>
      <w:proofErr w:type="spellStart"/>
      <w:r w:rsid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мультстудии</w:t>
      </w:r>
      <w:proofErr w:type="spellEnd"/>
      <w:r w:rsid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2</w:t>
      </w:r>
    </w:p>
    <w:p w:rsidR="00943EF2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(выбирают скороговорки на слайде)</w:t>
      </w:r>
    </w:p>
    <w:p w:rsidR="00EE55F5" w:rsidRPr="00EE55F5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начать создавать мультфильм, мы с вами должны придумать сценарий. 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действия при создании мультфильма следующий:</w:t>
      </w:r>
    </w:p>
    <w:p w:rsidR="00EE55F5" w:rsidRPr="00EE55F5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="00EE55F5"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730D1E"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сценария</w:t>
      </w:r>
      <w:r w:rsidR="00730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E55F5" w:rsidRPr="0073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Выбираем известную сказку, рассказ, стихотворение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скороговорку </w:t>
      </w:r>
      <w:r w:rsidR="00EE55F5" w:rsidRPr="0073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придумываем сюжет вместе с детьми.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использую различные приемы и игровые ситуации.</w:t>
      </w:r>
    </w:p>
    <w:p w:rsidR="00EE55F5" w:rsidRPr="00EE55F5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2)</w:t>
      </w:r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Определяем технику анимации</w:t>
      </w:r>
      <w:r w:rsidR="00EE55F5" w:rsidRPr="00354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E55F5" w:rsidRPr="00EE55F5">
        <w:rPr>
          <w:rFonts w:ascii="Times New Roman" w:eastAsia="Times New Roman" w:hAnsi="Times New Roman" w:cs="Times New Roman"/>
          <w:b/>
          <w:bCs/>
          <w:color w:val="9A0E00"/>
          <w:sz w:val="28"/>
          <w:szCs w:val="28"/>
          <w:lang w:eastAsia="ru-RU"/>
        </w:rPr>
        <w:t> 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могут быть: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3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перекладка</w:t>
      </w:r>
      <w:r w:rsidRP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хорошо подходит для тех, кто любит рисовать.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кукольная анимация</w:t>
      </w:r>
      <w:r w:rsidRP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тех, кто любит мастерить из различных материалов.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пластилиновая анимация</w:t>
      </w:r>
      <w:r w:rsidRP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тех, кто любит лепить.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анимация</w:t>
      </w:r>
      <w:r w:rsidRP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тех, кто любит строить и конструировать.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сыпучая анимация</w:t>
      </w:r>
      <w:r w:rsidRPr="00943EF2">
        <w:rPr>
          <w:rFonts w:ascii="Times New Roman" w:eastAsia="Times New Roman" w:hAnsi="Times New Roman" w:cs="Times New Roman"/>
          <w:bCs/>
          <w:color w:val="9A0E00"/>
          <w:sz w:val="28"/>
          <w:szCs w:val="28"/>
          <w:lang w:eastAsia="ru-RU"/>
        </w:rPr>
        <w:t> </w:t>
      </w:r>
      <w:r w:rsidRPr="0094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работать одновременно за одним столом могут не более 4 участников.</w:t>
      </w:r>
    </w:p>
    <w:p w:rsidR="00EE55F5" w:rsidRPr="00943EF2" w:rsidRDefault="00EE55F5" w:rsidP="00EE55F5">
      <w:pPr>
        <w:numPr>
          <w:ilvl w:val="0"/>
          <w:numId w:val="1"/>
        </w:num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Смешанная техника.</w:t>
      </w:r>
    </w:p>
    <w:p w:rsidR="00943EF2" w:rsidRPr="00943EF2" w:rsidRDefault="00943EF2" w:rsidP="00943EF2">
      <w:pPr>
        <w:shd w:val="clear" w:color="auto" w:fill="FFFFFF"/>
        <w:spacing w:before="173" w:after="173" w:line="240" w:lineRule="auto"/>
        <w:ind w:lef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Теперь, когда мы с вами </w:t>
      </w:r>
      <w:proofErr w:type="gramStart"/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определились со сценарием мы можем</w:t>
      </w:r>
      <w:proofErr w:type="gramEnd"/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начать делать </w:t>
      </w:r>
      <w:proofErr w:type="spellStart"/>
      <w:r w:rsidRPr="009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раскадровку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471E" w:rsidRPr="008D4430" w:rsidRDefault="00943EF2" w:rsidP="0089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E55F5"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Делаем </w:t>
      </w:r>
      <w:proofErr w:type="spellStart"/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раскадровку</w:t>
      </w:r>
      <w:proofErr w:type="spellEnd"/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со сценарными карточками. (Раскладываю на столе сценарные карточки)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4</w:t>
      </w:r>
    </w:p>
    <w:p w:rsidR="00EE55F5" w:rsidRPr="008D4430" w:rsidRDefault="00EE55F5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раскадровки</w:t>
      </w:r>
      <w:proofErr w:type="spellEnd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общего обсуждения с детьми, приучает их видеть сюжет целиком, планировать свои действия при съёмке, выбирать наиболее эффективный способ подачи материала. Чтобы дать представление о том, как делать </w:t>
      </w:r>
      <w:proofErr w:type="spellStart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раскадровку</w:t>
      </w:r>
      <w:proofErr w:type="spellEnd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показываю детям книгу комиксов или </w:t>
      </w:r>
      <w:proofErr w:type="spellStart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раскадровки</w:t>
      </w:r>
      <w:proofErr w:type="spellEnd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сделанные</w:t>
      </w:r>
      <w:proofErr w:type="gramEnd"/>
      <w:r w:rsidRPr="008D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других мультфильмов. </w:t>
      </w:r>
    </w:p>
    <w:p w:rsidR="00943EF2" w:rsidRPr="008D4430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5F5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EE55F5" w:rsidRPr="008D4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Создаём персонажей, фоны и</w:t>
      </w:r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декорации</w:t>
      </w:r>
      <w:r w:rsidR="00EE55F5" w:rsidRPr="00EE55F5">
        <w:rPr>
          <w:rFonts w:ascii="Times New Roman" w:eastAsia="Times New Roman" w:hAnsi="Times New Roman" w:cs="Times New Roman"/>
          <w:b/>
          <w:bCs/>
          <w:color w:val="9A0E00"/>
          <w:sz w:val="28"/>
          <w:szCs w:val="28"/>
          <w:lang w:eastAsia="ru-RU"/>
        </w:rPr>
        <w:t> 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будущего мультфильма</w:t>
      </w:r>
      <w:proofErr w:type="gramStart"/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89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9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лайды персонажей) 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созданием образов рассматриваем фотографии, иллюстрации и рисунки с различными вариантами изображения этих персонажей, отличающиеся манерой исполнения, техникой, использованием художественных материалов.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</w:t>
      </w:r>
      <w:proofErr w:type="spellEnd"/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81499F" w:rsidRPr="00EE55F5" w:rsidRDefault="008D4430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секции  подбираю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персонажей и фона </w:t>
      </w:r>
      <w:proofErr w:type="gramStart"/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имеющегося.</w:t>
      </w:r>
    </w:p>
    <w:p w:rsidR="00EE55F5" w:rsidRDefault="00943EF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5)</w:t>
      </w:r>
      <w:r w:rsidR="00EE55F5" w:rsidRPr="00943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Съёмка мультфильма</w:t>
      </w:r>
      <w:r w:rsidR="00EE55F5" w:rsidRPr="00943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из присутствующих людей пробует снимать фильм)</w:t>
      </w:r>
      <w:r w:rsidR="0081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3BC2" w:rsidRPr="00EE55F5" w:rsidRDefault="00FC177D" w:rsidP="001D3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6)</w:t>
      </w:r>
      <w:r w:rsidR="001D3BC2" w:rsidRPr="00FC17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Озвучка.</w:t>
      </w:r>
      <w:r w:rsidR="001D3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3BC2" w:rsidRPr="001D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Записываем необходимые диалоги, авторский текст</w:t>
      </w:r>
      <w:r w:rsidR="008D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мобильного телефона, накладываем звуковую дорожку.</w:t>
      </w:r>
    </w:p>
    <w:p w:rsidR="001D3BC2" w:rsidRPr="00EE55F5" w:rsidRDefault="001D3BC2" w:rsidP="00EE5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5F5" w:rsidRPr="00EE55F5" w:rsidRDefault="00FC177D" w:rsidP="00354FF6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7)</w:t>
      </w:r>
      <w:r w:rsidR="00EE55F5" w:rsidRPr="00FC17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Монтаж.</w:t>
      </w:r>
      <w:r w:rsidR="00EE55F5" w:rsidRPr="00EE55F5">
        <w:rPr>
          <w:rFonts w:ascii="Times New Roman" w:eastAsia="Times New Roman" w:hAnsi="Times New Roman" w:cs="Times New Roman"/>
          <w:b/>
          <w:bCs/>
          <w:color w:val="9A0E00"/>
          <w:sz w:val="28"/>
          <w:szCs w:val="28"/>
          <w:lang w:eastAsia="ru-RU"/>
        </w:rPr>
        <w:t> </w:t>
      </w:r>
      <w:r w:rsidR="00EE55F5" w:rsidRPr="00EE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мною. Фотокадры переносятся на компьютер, с помощью специальной программы задаётся движение. В одной секунде для плавности движения ставится 8-12 кадров в секунду. Получается, что в одноминутном мультфильме около 500 кадров.</w:t>
      </w:r>
    </w:p>
    <w:p w:rsidR="00EE55F5" w:rsidRDefault="00EE55F5">
      <w:pPr>
        <w:rPr>
          <w:rFonts w:ascii="Times New Roman" w:hAnsi="Times New Roman" w:cs="Times New Roman"/>
          <w:sz w:val="28"/>
          <w:szCs w:val="28"/>
        </w:rPr>
      </w:pPr>
    </w:p>
    <w:p w:rsidR="00FC177D" w:rsidRDefault="00FC177D" w:rsidP="00EF2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поиграем в игру, каждый из вас попробует озвучить фильм тихо, громко, медленно, быстро. А ещё можно придумать новую озвучку. Игра "Чудесный мешочек". У меня есть волшебный мешочек и каждый из вас оставит память об озвучивании этого мультфильма. (Придумывание предложений, небылиц)</w:t>
      </w:r>
    </w:p>
    <w:p w:rsidR="00EF2BBA" w:rsidRPr="00EF2BBA" w:rsidRDefault="00EF2BBA" w:rsidP="00EF2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C177D" w:rsidRDefault="00FC1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Создание эмблемы детской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10826">
        <w:rPr>
          <w:rFonts w:ascii="Times New Roman" w:hAnsi="Times New Roman" w:cs="Times New Roman"/>
          <w:sz w:val="28"/>
          <w:szCs w:val="28"/>
        </w:rPr>
        <w:t xml:space="preserve"> </w:t>
      </w:r>
      <w:r w:rsidR="009104E4">
        <w:rPr>
          <w:rFonts w:ascii="Times New Roman" w:hAnsi="Times New Roman" w:cs="Times New Roman"/>
          <w:sz w:val="28"/>
          <w:szCs w:val="28"/>
        </w:rPr>
        <w:t>Д</w:t>
      </w:r>
      <w:r w:rsidR="00010826">
        <w:rPr>
          <w:rFonts w:ascii="Times New Roman" w:hAnsi="Times New Roman" w:cs="Times New Roman"/>
          <w:sz w:val="28"/>
          <w:szCs w:val="28"/>
        </w:rPr>
        <w:t>орогие коллеги</w:t>
      </w:r>
      <w:r w:rsidR="009104E4">
        <w:rPr>
          <w:rFonts w:ascii="Times New Roman" w:hAnsi="Times New Roman" w:cs="Times New Roman"/>
          <w:sz w:val="28"/>
          <w:szCs w:val="28"/>
        </w:rPr>
        <w:t>,</w:t>
      </w:r>
      <w:r w:rsidR="00010826">
        <w:rPr>
          <w:rFonts w:ascii="Times New Roman" w:hAnsi="Times New Roman" w:cs="Times New Roman"/>
          <w:sz w:val="28"/>
          <w:szCs w:val="28"/>
        </w:rPr>
        <w:t xml:space="preserve"> мне  бы хотелось подвести итог  нашего с вами общения</w:t>
      </w:r>
      <w:r w:rsidR="009104E4">
        <w:rPr>
          <w:rFonts w:ascii="Times New Roman" w:hAnsi="Times New Roman" w:cs="Times New Roman"/>
          <w:sz w:val="28"/>
          <w:szCs w:val="28"/>
        </w:rPr>
        <w:t>,</w:t>
      </w:r>
      <w:r w:rsidR="00010826">
        <w:rPr>
          <w:rFonts w:ascii="Times New Roman" w:hAnsi="Times New Roman" w:cs="Times New Roman"/>
          <w:sz w:val="28"/>
          <w:szCs w:val="28"/>
        </w:rPr>
        <w:t xml:space="preserve"> </w:t>
      </w:r>
      <w:r w:rsidR="009104E4">
        <w:rPr>
          <w:rFonts w:ascii="Times New Roman" w:hAnsi="Times New Roman" w:cs="Times New Roman"/>
          <w:sz w:val="28"/>
          <w:szCs w:val="28"/>
        </w:rPr>
        <w:t xml:space="preserve"> создать эмблему нашей киностудии. </w:t>
      </w:r>
      <w:proofErr w:type="gramStart"/>
      <w:r w:rsidR="009104E4">
        <w:rPr>
          <w:rFonts w:ascii="Times New Roman" w:hAnsi="Times New Roman" w:cs="Times New Roman"/>
          <w:sz w:val="28"/>
          <w:szCs w:val="28"/>
        </w:rPr>
        <w:t>(Три круга, внутри : воспитатель, дети, родитель;</w:t>
      </w:r>
      <w:r w:rsidR="00774D6E">
        <w:rPr>
          <w:rFonts w:ascii="Times New Roman" w:hAnsi="Times New Roman" w:cs="Times New Roman"/>
          <w:sz w:val="28"/>
          <w:szCs w:val="28"/>
        </w:rPr>
        <w:t xml:space="preserve"> второй круг: рисование, чтение худ. литературы, декламация стихов, ). </w:t>
      </w:r>
      <w:proofErr w:type="gramEnd"/>
    </w:p>
    <w:p w:rsidR="00774D6E" w:rsidRPr="00EE55F5" w:rsidRDefault="0077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буклеты.</w:t>
      </w:r>
    </w:p>
    <w:sectPr w:rsidR="00774D6E" w:rsidRPr="00EE55F5" w:rsidSect="0091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6CD"/>
    <w:multiLevelType w:val="multilevel"/>
    <w:tmpl w:val="BEBC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E6EBB"/>
    <w:multiLevelType w:val="multilevel"/>
    <w:tmpl w:val="38DA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5F5"/>
    <w:rsid w:val="00010826"/>
    <w:rsid w:val="000C32CA"/>
    <w:rsid w:val="001D3BC2"/>
    <w:rsid w:val="00354FF6"/>
    <w:rsid w:val="00642905"/>
    <w:rsid w:val="00711B3B"/>
    <w:rsid w:val="00730D1E"/>
    <w:rsid w:val="00774D6E"/>
    <w:rsid w:val="0081499F"/>
    <w:rsid w:val="00856F99"/>
    <w:rsid w:val="0089471E"/>
    <w:rsid w:val="008D4430"/>
    <w:rsid w:val="009104E4"/>
    <w:rsid w:val="00916AAA"/>
    <w:rsid w:val="00943EF2"/>
    <w:rsid w:val="00C45995"/>
    <w:rsid w:val="00D039FF"/>
    <w:rsid w:val="00D2759A"/>
    <w:rsid w:val="00D41C7C"/>
    <w:rsid w:val="00E2214E"/>
    <w:rsid w:val="00EE55F5"/>
    <w:rsid w:val="00EF2BBA"/>
    <w:rsid w:val="00F87FA3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F5"/>
    <w:rPr>
      <w:b/>
      <w:bCs/>
    </w:rPr>
  </w:style>
  <w:style w:type="character" w:styleId="a5">
    <w:name w:val="Emphasis"/>
    <w:basedOn w:val="a0"/>
    <w:uiPriority w:val="20"/>
    <w:qFormat/>
    <w:rsid w:val="00EE55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Альвина Сердюкова</dc:creator>
  <cp:keywords/>
  <dc:description/>
  <cp:lastModifiedBy>ASUS4</cp:lastModifiedBy>
  <cp:revision>13</cp:revision>
  <cp:lastPrinted>2018-02-06T05:05:00Z</cp:lastPrinted>
  <dcterms:created xsi:type="dcterms:W3CDTF">2018-02-05T17:18:00Z</dcterms:created>
  <dcterms:modified xsi:type="dcterms:W3CDTF">2018-09-11T12:06:00Z</dcterms:modified>
</cp:coreProperties>
</file>