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E6" w:rsidRDefault="009927E6" w:rsidP="009927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группового сбора в старшей группе «Б».</w:t>
      </w:r>
    </w:p>
    <w:p w:rsidR="009927E6" w:rsidRDefault="009927E6" w:rsidP="009927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 И.А. Сосина.</w:t>
      </w:r>
    </w:p>
    <w:p w:rsidR="009927E6" w:rsidRDefault="009927E6" w:rsidP="009927E6">
      <w:pPr>
        <w:rPr>
          <w:rFonts w:ascii="Times New Roman" w:hAnsi="Times New Roman"/>
          <w:sz w:val="28"/>
          <w:szCs w:val="28"/>
        </w:rPr>
      </w:pP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Получение базовой информации о запасе знаний у детей по теме недели «Осен</w:t>
      </w:r>
      <w:r w:rsidR="008D6C7B">
        <w:rPr>
          <w:rFonts w:ascii="Times New Roman" w:hAnsi="Times New Roman"/>
          <w:sz w:val="28"/>
          <w:szCs w:val="28"/>
        </w:rPr>
        <w:t>ь». Разработка совместной схемы</w:t>
      </w:r>
      <w:r>
        <w:rPr>
          <w:rFonts w:ascii="Times New Roman" w:hAnsi="Times New Roman"/>
          <w:sz w:val="28"/>
          <w:szCs w:val="28"/>
        </w:rPr>
        <w:t xml:space="preserve"> действий на тематическую неделю.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Выстроить умение  у детей находить  интересные затеи на весь день.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0A1C2A">
        <w:rPr>
          <w:rFonts w:ascii="Times New Roman" w:hAnsi="Times New Roman"/>
          <w:sz w:val="28"/>
          <w:szCs w:val="28"/>
        </w:rPr>
        <w:t>Организовать</w:t>
      </w:r>
      <w:r>
        <w:rPr>
          <w:rFonts w:ascii="Times New Roman" w:hAnsi="Times New Roman"/>
          <w:sz w:val="28"/>
          <w:szCs w:val="28"/>
        </w:rPr>
        <w:t xml:space="preserve">  партнерские взаимоотношения между детьми и взрослыми поддерживающих  детскую инициативу и самостоятельность в  условиях  межличностного и познавательно-делового общения. </w:t>
      </w:r>
      <w:proofErr w:type="gramEnd"/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A1C2A">
        <w:rPr>
          <w:rFonts w:ascii="Times New Roman" w:hAnsi="Times New Roman"/>
          <w:sz w:val="28"/>
          <w:szCs w:val="28"/>
        </w:rPr>
        <w:t>Формировать</w:t>
      </w:r>
      <w:r>
        <w:rPr>
          <w:rFonts w:ascii="Times New Roman" w:hAnsi="Times New Roman"/>
          <w:sz w:val="28"/>
          <w:szCs w:val="28"/>
        </w:rPr>
        <w:t xml:space="preserve"> умение  выбирать из личного опыта наиболее значимые, интересные события, рассказывать о них кратко, но последовательно и логично.</w:t>
      </w:r>
    </w:p>
    <w:p w:rsidR="001D7403" w:rsidRDefault="001D7403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1C2A">
        <w:rPr>
          <w:rFonts w:ascii="Times New Roman" w:hAnsi="Times New Roman"/>
          <w:b/>
          <w:sz w:val="28"/>
          <w:szCs w:val="28"/>
        </w:rPr>
        <w:t>Оборудование:</w:t>
      </w:r>
      <w:r w:rsidR="000A1C2A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удесный мешочек  с  листья из пластика,  листь</w:t>
      </w:r>
      <w:r w:rsidR="000A1C2A">
        <w:rPr>
          <w:rFonts w:ascii="Times New Roman" w:hAnsi="Times New Roman"/>
          <w:sz w:val="28"/>
          <w:szCs w:val="28"/>
        </w:rPr>
        <w:t>я из цветной бумаги, картинки «</w:t>
      </w:r>
      <w:r>
        <w:rPr>
          <w:rFonts w:ascii="Times New Roman" w:hAnsi="Times New Roman"/>
          <w:sz w:val="28"/>
          <w:szCs w:val="28"/>
        </w:rPr>
        <w:t>Времена года», картинки  с изображением осенних явлений природы, звукозапись песенки «Большой хоровод»  (слова  Жегалкина Е, музыка Хайт А). Магнитная доска, с</w:t>
      </w:r>
      <w:r w:rsidR="00266390">
        <w:rPr>
          <w:rFonts w:ascii="Times New Roman" w:hAnsi="Times New Roman"/>
          <w:sz w:val="28"/>
          <w:szCs w:val="28"/>
        </w:rPr>
        <w:t>хемы. Заготовки цветной бумаги, ватман, подборка картинок, стихов, загадок, примет по теме недели. К</w:t>
      </w:r>
      <w:r>
        <w:rPr>
          <w:rFonts w:ascii="Times New Roman" w:hAnsi="Times New Roman"/>
          <w:sz w:val="28"/>
          <w:szCs w:val="28"/>
        </w:rPr>
        <w:t>ниги, журналы, энциклопедии, альбом «Осень»</w:t>
      </w:r>
      <w:r w:rsidR="00266390">
        <w:rPr>
          <w:rFonts w:ascii="Times New Roman" w:hAnsi="Times New Roman"/>
          <w:sz w:val="28"/>
          <w:szCs w:val="28"/>
        </w:rPr>
        <w:t>, презентация осенних явлений, стихи кубанских поэтов на тему осень.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1C2A">
        <w:rPr>
          <w:rFonts w:ascii="Times New Roman" w:hAnsi="Times New Roman"/>
          <w:b/>
          <w:sz w:val="28"/>
          <w:szCs w:val="28"/>
        </w:rPr>
        <w:t>1. Приветствие</w:t>
      </w:r>
      <w:r>
        <w:rPr>
          <w:rFonts w:ascii="Times New Roman" w:hAnsi="Times New Roman"/>
          <w:sz w:val="28"/>
          <w:szCs w:val="28"/>
        </w:rPr>
        <w:t>.</w:t>
      </w:r>
    </w:p>
    <w:p w:rsidR="009927E6" w:rsidRDefault="00266390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«Большой хоровод»  (слова  Жегалкина Е, музыка Хайт А)  д</w:t>
      </w:r>
      <w:r w:rsidR="009927E6">
        <w:rPr>
          <w:rFonts w:ascii="Times New Roman" w:hAnsi="Times New Roman"/>
          <w:sz w:val="28"/>
          <w:szCs w:val="28"/>
        </w:rPr>
        <w:t>ети садятся в круг и держатся за руки, хором проговаривают: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веселые ребята 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ребята дошколята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Любим, </w:t>
      </w:r>
      <w:proofErr w:type="gramStart"/>
      <w:r>
        <w:rPr>
          <w:rFonts w:ascii="Times New Roman" w:hAnsi="Times New Roman"/>
          <w:sz w:val="28"/>
          <w:szCs w:val="28"/>
        </w:rPr>
        <w:t>в садим</w:t>
      </w:r>
      <w:proofErr w:type="gramEnd"/>
      <w:r>
        <w:rPr>
          <w:rFonts w:ascii="Times New Roman" w:hAnsi="Times New Roman"/>
          <w:sz w:val="28"/>
          <w:szCs w:val="28"/>
        </w:rPr>
        <w:t xml:space="preserve"> мы ходить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 мы играть, дружить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Можем дружбой дорожить.</w:t>
      </w:r>
    </w:p>
    <w:p w:rsidR="00266390" w:rsidRDefault="00266390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когда мы вместе.</w:t>
      </w:r>
    </w:p>
    <w:p w:rsidR="00266390" w:rsidRDefault="00266390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друзья наши на месте?</w:t>
      </w:r>
    </w:p>
    <w:p w:rsidR="009927E6" w:rsidRDefault="00266390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Повернулись</w:t>
      </w:r>
      <w:proofErr w:type="gramEnd"/>
      <w:r>
        <w:rPr>
          <w:rFonts w:ascii="Times New Roman" w:hAnsi="Times New Roman"/>
          <w:sz w:val="28"/>
          <w:szCs w:val="28"/>
        </w:rPr>
        <w:t xml:space="preserve"> оглянулись и друг другу улыбнулись.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Игра</w:t>
      </w:r>
      <w:proofErr w:type="gramStart"/>
      <w:r>
        <w:rPr>
          <w:rFonts w:ascii="Times New Roman" w:hAnsi="Times New Roman"/>
          <w:sz w:val="28"/>
          <w:szCs w:val="28"/>
        </w:rPr>
        <w:t>.«</w:t>
      </w:r>
      <w:proofErr w:type="gramEnd"/>
      <w:r>
        <w:rPr>
          <w:rFonts w:ascii="Times New Roman" w:hAnsi="Times New Roman"/>
          <w:sz w:val="28"/>
          <w:szCs w:val="28"/>
        </w:rPr>
        <w:t>Что</w:t>
      </w:r>
      <w:proofErr w:type="spellEnd"/>
      <w:r>
        <w:rPr>
          <w:rFonts w:ascii="Times New Roman" w:hAnsi="Times New Roman"/>
          <w:sz w:val="28"/>
          <w:szCs w:val="28"/>
        </w:rPr>
        <w:t>, я сегодня хочу рассказать о себе».</w:t>
      </w:r>
    </w:p>
    <w:p w:rsidR="009927E6" w:rsidRDefault="000A1C2A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927E6">
        <w:rPr>
          <w:rFonts w:ascii="Times New Roman" w:hAnsi="Times New Roman"/>
          <w:sz w:val="28"/>
          <w:szCs w:val="28"/>
        </w:rPr>
        <w:t>Каждый по очереди говорит: «Здравствуйте. Я сегодня пришел в детский сад с хорошим настроением и хочу поделиться им с вами» - и показывает не вербально свое состояние (улыбается, берет за руку друга). Остальные дети говорят: «Здравствуй, Леша! Леша сегодня вот такой» и копируют его жесты, мимику, позу.</w:t>
      </w:r>
      <w:r>
        <w:rPr>
          <w:rFonts w:ascii="Times New Roman" w:hAnsi="Times New Roman"/>
          <w:sz w:val="28"/>
          <w:szCs w:val="28"/>
        </w:rPr>
        <w:t xml:space="preserve">   </w:t>
      </w:r>
      <w:r w:rsidR="009927E6">
        <w:rPr>
          <w:rFonts w:ascii="Times New Roman" w:hAnsi="Times New Roman"/>
          <w:sz w:val="28"/>
          <w:szCs w:val="28"/>
        </w:rPr>
        <w:t>В игре может принять участие каждый ребенок. В заключение дети берутся за руки и хор</w:t>
      </w:r>
      <w:r w:rsidR="008D6C7B">
        <w:rPr>
          <w:rFonts w:ascii="Times New Roman" w:hAnsi="Times New Roman"/>
          <w:sz w:val="28"/>
          <w:szCs w:val="28"/>
        </w:rPr>
        <w:t>ом говорят: «Здравствуйте все!».</w:t>
      </w:r>
    </w:p>
    <w:p w:rsidR="008D6C7B" w:rsidRPr="000A1C2A" w:rsidRDefault="008D6C7B" w:rsidP="000A1C2A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0A1C2A">
        <w:rPr>
          <w:b/>
          <w:sz w:val="28"/>
          <w:szCs w:val="28"/>
        </w:rPr>
        <w:t xml:space="preserve">Психогимнастика </w:t>
      </w:r>
      <w:r w:rsidRPr="000A1C2A">
        <w:rPr>
          <w:b/>
          <w:color w:val="333333"/>
          <w:sz w:val="28"/>
          <w:szCs w:val="28"/>
        </w:rPr>
        <w:t>игра «Тень»</w:t>
      </w:r>
    </w:p>
    <w:p w:rsidR="008D6C7B" w:rsidRPr="008D6C7B" w:rsidRDefault="008D6C7B" w:rsidP="000A1C2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Цель игры: развивать наблюдательность.</w:t>
      </w:r>
    </w:p>
    <w:p w:rsidR="008D6C7B" w:rsidRPr="000A1C2A" w:rsidRDefault="008D6C7B" w:rsidP="000A1C2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A1C2A">
        <w:rPr>
          <w:color w:val="000000" w:themeColor="text1"/>
          <w:sz w:val="28"/>
          <w:szCs w:val="28"/>
        </w:rPr>
        <w:lastRenderedPageBreak/>
        <w:t xml:space="preserve">Два ребенка идут по </w:t>
      </w:r>
      <w:r w:rsidR="000A1C2A">
        <w:rPr>
          <w:color w:val="000000" w:themeColor="text1"/>
          <w:sz w:val="28"/>
          <w:szCs w:val="28"/>
        </w:rPr>
        <w:t>кругу</w:t>
      </w:r>
      <w:r w:rsidRPr="000A1C2A">
        <w:rPr>
          <w:color w:val="000000" w:themeColor="text1"/>
          <w:sz w:val="28"/>
          <w:szCs w:val="28"/>
        </w:rPr>
        <w:t>: один впереди, а другой на два-три шага позади. Второй ребенок - это «тень» первого. «Тень» должна точно воспроизвести все действия первого ребенка, который может сорвать цветок на обочине, то нагнется за красивым камнем, то поскачет на одной ноге, то остановится и посмотрит из-под руки и т. п.</w:t>
      </w:r>
    </w:p>
    <w:p w:rsidR="009927E6" w:rsidRPr="000A1C2A" w:rsidRDefault="009927E6" w:rsidP="000A1C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1C2A">
        <w:rPr>
          <w:rFonts w:ascii="Times New Roman" w:hAnsi="Times New Roman"/>
          <w:b/>
          <w:sz w:val="28"/>
          <w:szCs w:val="28"/>
        </w:rPr>
        <w:t xml:space="preserve">3. Новости. 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наверняка, у вас есть новости, которыми вы бы хотели поделиться (дети делятся своими новостями).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Ребята утром родители привели вас в детский сад, а сами отправились куда? (на работу). А когда вы шли в детский сад ничего не обычного не заметили?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-Деревья пожелтели, и на земле много листьев, когда на них наступаешь, они шуршат.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 вы думаете, какое сейчас время года?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94381F" wp14:editId="7839F18C">
            <wp:extent cx="3162300" cy="4215372"/>
            <wp:effectExtent l="0" t="0" r="0" b="0"/>
            <wp:docPr id="3" name="Рисунок 3" descr="D:\Windows\desktop\IMG_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indows\desktop\IMG_19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641" cy="421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Осень.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что похожи осенние листочки по вашему мнению?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монетки, на заплатки, на цветочки, на золотые украшения, на перышки.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F48477" wp14:editId="7C8AA5C3">
            <wp:extent cx="3028950" cy="4037614"/>
            <wp:effectExtent l="0" t="0" r="0" b="1270"/>
            <wp:docPr id="4" name="Рисунок 4" descr="D:\Windows\desktop\IMG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indows\desktop\IMG_2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35" cy="403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0A1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меня есть картинки разных осенних явлений, предлагая вам определить какие подходят под нашу погоду (дети делают свой выбор).</w:t>
      </w:r>
    </w:p>
    <w:p w:rsidR="009927E6" w:rsidRPr="000A1C2A" w:rsidRDefault="000A1C2A" w:rsidP="000A1C2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свободном общении ведется разговор </w:t>
      </w:r>
      <w:r w:rsidR="009927E6">
        <w:rPr>
          <w:rFonts w:ascii="Times New Roman" w:hAnsi="Times New Roman"/>
          <w:sz w:val="28"/>
          <w:szCs w:val="28"/>
        </w:rPr>
        <w:t xml:space="preserve"> о явлениях осени. О том, что в природе все взаимосвязано листья падают на землю под </w:t>
      </w:r>
      <w:r w:rsidR="009927E6" w:rsidRPr="000A1C2A">
        <w:rPr>
          <w:rFonts w:ascii="Times New Roman" w:hAnsi="Times New Roman"/>
          <w:color w:val="000000" w:themeColor="text1"/>
          <w:sz w:val="28"/>
          <w:szCs w:val="28"/>
        </w:rPr>
        <w:t>деревьями, образуют ковер согревающих  корни. Под слоем снега и листьев к корням не доберутся сильные морозы, а весной снег растает и листья сохранят влагу.</w:t>
      </w:r>
      <w:r w:rsidR="006D1AB9" w:rsidRPr="000A1C2A">
        <w:rPr>
          <w:rFonts w:ascii="Times New Roman" w:hAnsi="Times New Roman"/>
          <w:color w:val="000000" w:themeColor="text1"/>
          <w:sz w:val="28"/>
          <w:szCs w:val="28"/>
        </w:rPr>
        <w:t xml:space="preserve"> А еще </w:t>
      </w:r>
      <w:r w:rsidR="006D1AB9" w:rsidRPr="000A1C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деревья общаются между собой тайно, но не с помощью звуков, а выделяя запахи. Так как мы соединяем слова во фразы, так и деревья, чтобы что-то сообщить друг другу, комбинируют разные запахи</w:t>
      </w:r>
      <w:proofErr w:type="gramStart"/>
      <w:r w:rsidR="006D1AB9" w:rsidRPr="000A1C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6D1AB9" w:rsidRPr="000A1C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деревья общаются не только между собой, но и отправляют сообщения травоядным животным и насекомым. Когда кто-то нападает на них, они высылают сигнал тревоги: производят ароматические ферменты, вызывающие немедленную реакцию деревьев, растущих неподалёку. Их листья становятся токсичными и невкусными, тем самым отпугивая травоядных животных. Интересный факт: иногда африканские лесные слоны вынуждены искать себе пропитание в другом месте, потому что дерево включило защитный механизм и резко изменило вкус листьев.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Как, по вашему мнению, может называться тема этой недели? (предположения детей).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 этой недели «Осень».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Совместное планирование деятельности.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детьми обсуждаю, то разнообразие деятельности, которое можно и необходимо сделать в рамках темы: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Какие интересные дела мы можем с вами выполнить?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Какие материалы тебе понадобятся?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найти нужные материалы? (в книгах, журналах, энциклопедиях).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-С чего вы начнёте?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-В каком центре это будет сделать удобнее?</w:t>
      </w:r>
    </w:p>
    <w:p w:rsidR="00366535" w:rsidRDefault="00366535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535" w:rsidRDefault="000A1C2A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61B2874" wp14:editId="4AEBC5B4">
            <wp:simplePos x="0" y="0"/>
            <wp:positionH relativeFrom="column">
              <wp:posOffset>2453640</wp:posOffset>
            </wp:positionH>
            <wp:positionV relativeFrom="paragraph">
              <wp:posOffset>48260</wp:posOffset>
            </wp:positionV>
            <wp:extent cx="3522980" cy="2647315"/>
            <wp:effectExtent l="0" t="0" r="1270" b="635"/>
            <wp:wrapThrough wrapText="bothSides">
              <wp:wrapPolygon edited="0">
                <wp:start x="0" y="0"/>
                <wp:lineTo x="0" y="21450"/>
                <wp:lineTo x="21491" y="21450"/>
                <wp:lineTo x="21491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80" cy="264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53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481B9B" wp14:editId="5157B105">
            <wp:extent cx="2190750" cy="2920286"/>
            <wp:effectExtent l="0" t="0" r="0" b="0"/>
            <wp:docPr id="7" name="Рисунок 7" descr="D:\Windows\desktop\IMG_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indows\desktop\IMG_19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679" cy="292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35" w:rsidRDefault="00366535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535" w:rsidRDefault="00366535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535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-Кого бы вы хотели видеть своим партнёром?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-Кто будет ответственным за выполнение этой работы?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 какое время вы это успеете выполнить? и т. д.</w:t>
      </w:r>
    </w:p>
    <w:p w:rsidR="009927E6" w:rsidRDefault="000A1C2A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927E6">
        <w:rPr>
          <w:rFonts w:ascii="Times New Roman" w:hAnsi="Times New Roman"/>
          <w:sz w:val="28"/>
          <w:szCs w:val="28"/>
        </w:rPr>
        <w:t>После ребята определяют центр</w:t>
      </w:r>
      <w:r w:rsidR="005B04C6">
        <w:rPr>
          <w:rFonts w:ascii="Times New Roman" w:hAnsi="Times New Roman"/>
          <w:sz w:val="28"/>
          <w:szCs w:val="28"/>
        </w:rPr>
        <w:t xml:space="preserve"> </w:t>
      </w:r>
      <w:r w:rsidR="009927E6">
        <w:rPr>
          <w:rFonts w:ascii="Times New Roman" w:hAnsi="Times New Roman"/>
          <w:sz w:val="28"/>
          <w:szCs w:val="28"/>
        </w:rPr>
        <w:t>(уголок, который наиболее подходит к данному виду работ.</w:t>
      </w:r>
      <w:proofErr w:type="gramEnd"/>
    </w:p>
    <w:p w:rsidR="000A1C2A" w:rsidRDefault="000A1C2A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6D1AB9">
        <w:rPr>
          <w:rFonts w:ascii="Times New Roman" w:hAnsi="Times New Roman"/>
          <w:sz w:val="28"/>
          <w:szCs w:val="28"/>
        </w:rPr>
        <w:t xml:space="preserve">. </w:t>
      </w:r>
    </w:p>
    <w:p w:rsidR="006D1AB9" w:rsidRDefault="000A1C2A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D1AB9">
        <w:rPr>
          <w:rFonts w:ascii="Times New Roman" w:hAnsi="Times New Roman"/>
          <w:sz w:val="28"/>
          <w:szCs w:val="28"/>
        </w:rPr>
        <w:t>Сегодня в Центре искусства есть заготовки для рисования листьев.</w:t>
      </w:r>
    </w:p>
    <w:p w:rsidR="006D1AB9" w:rsidRDefault="000A1C2A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6D1AB9">
        <w:rPr>
          <w:rFonts w:ascii="Times New Roman" w:hAnsi="Times New Roman"/>
          <w:sz w:val="28"/>
          <w:szCs w:val="28"/>
        </w:rPr>
        <w:t>В Центре науки  книги, журналы, энциклопедии, альбом «Осень», презентация осенних явлений, стихи кубанских поэтов  в которых можно найти интересную ин</w:t>
      </w:r>
      <w:r w:rsidR="007E6BD5">
        <w:rPr>
          <w:rFonts w:ascii="Times New Roman" w:hAnsi="Times New Roman"/>
          <w:sz w:val="28"/>
          <w:szCs w:val="28"/>
        </w:rPr>
        <w:t>формацию и сделать закладки.</w:t>
      </w:r>
    </w:p>
    <w:p w:rsidR="001A313F" w:rsidRDefault="000A1C2A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6BD5">
        <w:rPr>
          <w:rFonts w:ascii="Times New Roman" w:hAnsi="Times New Roman"/>
          <w:sz w:val="28"/>
          <w:szCs w:val="28"/>
        </w:rPr>
        <w:t xml:space="preserve">В Центре математики вы увидите таблицы с изображением осенних деревьев, листьев вам нужно посчитать и записать цифрами  количество деревьев  и листочков. </w:t>
      </w:r>
    </w:p>
    <w:p w:rsidR="007E6BD5" w:rsidRDefault="000A1C2A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6BD5">
        <w:rPr>
          <w:rFonts w:ascii="Times New Roman" w:hAnsi="Times New Roman"/>
          <w:sz w:val="28"/>
          <w:szCs w:val="28"/>
        </w:rPr>
        <w:t>В Центре конструирования можно построить парк или сквер.</w:t>
      </w: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не забыть </w:t>
      </w:r>
      <w:proofErr w:type="gramStart"/>
      <w:r>
        <w:rPr>
          <w:rFonts w:ascii="Times New Roman" w:hAnsi="Times New Roman"/>
          <w:sz w:val="28"/>
          <w:szCs w:val="28"/>
        </w:rPr>
        <w:t>запланированное</w:t>
      </w:r>
      <w:proofErr w:type="gramEnd"/>
      <w:r>
        <w:rPr>
          <w:rFonts w:ascii="Times New Roman" w:hAnsi="Times New Roman"/>
          <w:sz w:val="28"/>
          <w:szCs w:val="28"/>
        </w:rPr>
        <w:t>, дети зарисовывают идеи,  на доске или рисуют схемы.</w:t>
      </w:r>
    </w:p>
    <w:p w:rsidR="001A313F" w:rsidRDefault="001A313F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4C6" w:rsidRDefault="000A1C2A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9927E6">
        <w:rPr>
          <w:rFonts w:ascii="Times New Roman" w:hAnsi="Times New Roman"/>
          <w:sz w:val="28"/>
          <w:szCs w:val="28"/>
        </w:rPr>
        <w:t>Схема  вывешивается на тематическую доску и в течени</w:t>
      </w:r>
      <w:proofErr w:type="gramStart"/>
      <w:r w:rsidR="009927E6">
        <w:rPr>
          <w:rFonts w:ascii="Times New Roman" w:hAnsi="Times New Roman"/>
          <w:sz w:val="28"/>
          <w:szCs w:val="28"/>
        </w:rPr>
        <w:t>и</w:t>
      </w:r>
      <w:proofErr w:type="gramEnd"/>
      <w:r w:rsidR="009927E6">
        <w:rPr>
          <w:rFonts w:ascii="Times New Roman" w:hAnsi="Times New Roman"/>
          <w:sz w:val="28"/>
          <w:szCs w:val="28"/>
        </w:rPr>
        <w:t xml:space="preserve">  недели реализовывается. В конце изготавливается коллаж с интересными загадками, пословицами, приметами осени, наклеиваются картинки, которые дети </w:t>
      </w:r>
      <w:proofErr w:type="gramStart"/>
      <w:r w:rsidR="009927E6">
        <w:rPr>
          <w:rFonts w:ascii="Times New Roman" w:hAnsi="Times New Roman"/>
          <w:sz w:val="28"/>
          <w:szCs w:val="28"/>
        </w:rPr>
        <w:t>за</w:t>
      </w:r>
      <w:proofErr w:type="gramEnd"/>
      <w:r w:rsidR="009927E6">
        <w:rPr>
          <w:rFonts w:ascii="Times New Roman" w:hAnsi="Times New Roman"/>
          <w:sz w:val="28"/>
          <w:szCs w:val="28"/>
        </w:rPr>
        <w:t xml:space="preserve"> </w:t>
      </w:r>
      <w:r w:rsidR="005B04C6">
        <w:rPr>
          <w:rFonts w:ascii="Times New Roman" w:hAnsi="Times New Roman"/>
          <w:sz w:val="28"/>
          <w:szCs w:val="28"/>
        </w:rPr>
        <w:t>ранее подготовили.</w:t>
      </w:r>
    </w:p>
    <w:p w:rsidR="001A313F" w:rsidRDefault="001A313F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4C6" w:rsidRDefault="005B04C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0A1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3712" w:rsidRDefault="00033712" w:rsidP="000A1C2A">
      <w:pPr>
        <w:spacing w:after="0" w:line="240" w:lineRule="auto"/>
      </w:pPr>
    </w:p>
    <w:sectPr w:rsidR="0003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E6"/>
    <w:rsid w:val="00033712"/>
    <w:rsid w:val="000A1C2A"/>
    <w:rsid w:val="001A313F"/>
    <w:rsid w:val="001D7403"/>
    <w:rsid w:val="00266390"/>
    <w:rsid w:val="00366535"/>
    <w:rsid w:val="005B04C6"/>
    <w:rsid w:val="006D1AB9"/>
    <w:rsid w:val="007E6BD5"/>
    <w:rsid w:val="008D6C7B"/>
    <w:rsid w:val="0099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E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6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E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6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ASUS4</cp:lastModifiedBy>
  <cp:revision>10</cp:revision>
  <dcterms:created xsi:type="dcterms:W3CDTF">2017-10-10T16:03:00Z</dcterms:created>
  <dcterms:modified xsi:type="dcterms:W3CDTF">2019-10-14T11:03:00Z</dcterms:modified>
</cp:coreProperties>
</file>